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DA78D" w14:textId="77777777" w:rsidR="003430EB" w:rsidRDefault="00D044DA">
      <w:r>
        <w:rPr>
          <w:noProof/>
        </w:rPr>
        <w:drawing>
          <wp:inline distT="0" distB="0" distL="0" distR="0" wp14:anchorId="7739F896" wp14:editId="06029519">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0E919847" w14:textId="77777777" w:rsidR="003430EB" w:rsidRDefault="003430EB">
      <w:pPr>
        <w:spacing w:after="500"/>
      </w:pPr>
    </w:p>
    <w:p w14:paraId="2918549C" w14:textId="77777777" w:rsidR="003430EB" w:rsidRDefault="003430EB">
      <w:pPr>
        <w:spacing w:after="300"/>
      </w:pPr>
    </w:p>
    <w:p w14:paraId="25729CDF" w14:textId="77777777" w:rsidR="003430EB" w:rsidRDefault="00D044DA">
      <w:pPr>
        <w:jc w:val="center"/>
      </w:pPr>
      <w:r>
        <w:rPr>
          <w:noProof/>
        </w:rPr>
        <w:drawing>
          <wp:inline distT="0" distB="0" distL="0" distR="0" wp14:anchorId="2C1E8446" wp14:editId="29C54101">
            <wp:extent cx="1905000" cy="1905000"/>
            <wp:effectExtent l="0" t="0" r="0" b="0"/>
            <wp:docPr id="1667277881" name="Picture 1667277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905000" cy="1905000"/>
                    </a:xfrm>
                    <a:prstGeom prst="rect">
                      <a:avLst/>
                    </a:prstGeom>
                  </pic:spPr>
                </pic:pic>
              </a:graphicData>
            </a:graphic>
          </wp:inline>
        </w:drawing>
      </w:r>
    </w:p>
    <w:p w14:paraId="38F8D354" w14:textId="77777777" w:rsidR="003430EB" w:rsidRDefault="003430EB">
      <w:pPr>
        <w:spacing w:after="300"/>
      </w:pPr>
    </w:p>
    <w:p w14:paraId="4C81E195" w14:textId="77777777" w:rsidR="005F0EEB" w:rsidRPr="005F0EEB" w:rsidRDefault="005F0EEB" w:rsidP="005F0EEB">
      <w:pPr>
        <w:jc w:val="center"/>
        <w:rPr>
          <w:sz w:val="48"/>
          <w:szCs w:val="48"/>
        </w:rPr>
      </w:pPr>
      <w:r w:rsidRPr="005F0EEB">
        <w:rPr>
          <w:rFonts w:ascii="Calibri" w:eastAsia="Calibri" w:hAnsi="Calibri" w:cs="Calibri"/>
          <w:b/>
          <w:bCs/>
          <w:color w:val="005640"/>
          <w:sz w:val="48"/>
          <w:szCs w:val="48"/>
        </w:rPr>
        <w:t>Building Your Community</w:t>
      </w:r>
    </w:p>
    <w:p w14:paraId="2DB7FFF3" w14:textId="77777777" w:rsidR="005F0EEB" w:rsidRPr="005F0EEB" w:rsidRDefault="005F0EEB" w:rsidP="005F0EEB">
      <w:pPr>
        <w:spacing w:before="100"/>
        <w:jc w:val="center"/>
        <w:rPr>
          <w:sz w:val="36"/>
          <w:szCs w:val="36"/>
        </w:rPr>
      </w:pPr>
      <w:r w:rsidRPr="005F0EEB">
        <w:rPr>
          <w:rFonts w:ascii="Calibri" w:eastAsia="Calibri" w:hAnsi="Calibri" w:cs="Calibri"/>
          <w:b/>
          <w:bCs/>
          <w:color w:val="00B451"/>
          <w:sz w:val="36"/>
          <w:szCs w:val="36"/>
        </w:rPr>
        <w:t>Council's Own Patch Program</w:t>
      </w:r>
    </w:p>
    <w:p w14:paraId="336889F9" w14:textId="77777777" w:rsidR="005F0EEB" w:rsidRDefault="005F0EEB">
      <w:pPr>
        <w:spacing w:after="300"/>
      </w:pPr>
    </w:p>
    <w:p w14:paraId="321ABD56" w14:textId="77777777" w:rsidR="00C82E4D" w:rsidRDefault="00C82E4D">
      <w:pPr>
        <w:spacing w:after="300"/>
        <w:jc w:val="center"/>
        <w:rPr>
          <w:rFonts w:ascii="Calibri" w:eastAsia="Calibri" w:hAnsi="Calibri" w:cs="Calibri"/>
          <w:color w:val="2B2B2B"/>
          <w:sz w:val="22"/>
          <w:szCs w:val="22"/>
        </w:rPr>
      </w:pPr>
      <w:r w:rsidRPr="00C82E4D">
        <w:rPr>
          <w:rFonts w:ascii="Calibri" w:eastAsia="Calibri" w:hAnsi="Calibri" w:cs="Calibri"/>
          <w:color w:val="2B2B2B"/>
          <w:sz w:val="22"/>
          <w:szCs w:val="22"/>
        </w:rPr>
        <w:t>Discover how you can have a voice in your community! Explore what makes your neighborhood a great place to live, learn how local decisions are made, connect with community leaders, and advocate for changes that can make your community even better.</w:t>
      </w:r>
    </w:p>
    <w:p w14:paraId="1761A11F" w14:textId="2373F214" w:rsidR="003430EB" w:rsidRDefault="00D044DA">
      <w:pPr>
        <w:spacing w:after="300"/>
        <w:jc w:val="center"/>
      </w:pPr>
      <w:r>
        <w:rPr>
          <w:rFonts w:ascii="Calibri" w:eastAsia="Calibri" w:hAnsi="Calibri" w:cs="Calibri"/>
          <w:i/>
          <w:iCs/>
          <w:color w:val="2B2B2B"/>
          <w:sz w:val="22"/>
          <w:szCs w:val="22"/>
        </w:rPr>
        <w:t>This patch program aligns with GSUSA’s Democracy Civic Engagement badges at every level.</w:t>
      </w: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3430EB" w14:paraId="70A28154" w14:textId="77777777">
        <w:trPr>
          <w:jc w:val="center"/>
        </w:trPr>
        <w:tc>
          <w:tcPr>
            <w:tcW w:w="1000" w:type="pct"/>
            <w:shd w:val="clear" w:color="auto" w:fill="00B451"/>
            <w:tcMar>
              <w:top w:w="40" w:type="dxa"/>
              <w:left w:w="0" w:type="dxa"/>
              <w:bottom w:w="40" w:type="dxa"/>
              <w:right w:w="0" w:type="dxa"/>
            </w:tcMar>
          </w:tcPr>
          <w:p w14:paraId="176ECFF9" w14:textId="77777777" w:rsidR="003430EB" w:rsidRDefault="003430EB"/>
        </w:tc>
        <w:tc>
          <w:tcPr>
            <w:tcW w:w="1000" w:type="pct"/>
            <w:shd w:val="clear" w:color="auto" w:fill="1496D4"/>
            <w:tcMar>
              <w:top w:w="40" w:type="dxa"/>
              <w:left w:w="0" w:type="dxa"/>
              <w:bottom w:w="40" w:type="dxa"/>
              <w:right w:w="0" w:type="dxa"/>
            </w:tcMar>
          </w:tcPr>
          <w:p w14:paraId="112D2F4B" w14:textId="77777777" w:rsidR="003430EB" w:rsidRDefault="003430EB"/>
        </w:tc>
        <w:tc>
          <w:tcPr>
            <w:tcW w:w="1000" w:type="pct"/>
            <w:shd w:val="clear" w:color="auto" w:fill="FD329E"/>
            <w:tcMar>
              <w:top w:w="40" w:type="dxa"/>
              <w:left w:w="0" w:type="dxa"/>
              <w:bottom w:w="40" w:type="dxa"/>
              <w:right w:w="0" w:type="dxa"/>
            </w:tcMar>
          </w:tcPr>
          <w:p w14:paraId="0D7C0DB1" w14:textId="77777777" w:rsidR="003430EB" w:rsidRDefault="003430EB"/>
        </w:tc>
        <w:tc>
          <w:tcPr>
            <w:tcW w:w="1000" w:type="pct"/>
            <w:shd w:val="clear" w:color="auto" w:fill="F7BE00"/>
            <w:tcMar>
              <w:top w:w="40" w:type="dxa"/>
              <w:left w:w="0" w:type="dxa"/>
              <w:bottom w:w="40" w:type="dxa"/>
              <w:right w:w="0" w:type="dxa"/>
            </w:tcMar>
          </w:tcPr>
          <w:p w14:paraId="6B25F0AD" w14:textId="77777777" w:rsidR="003430EB" w:rsidRDefault="003430EB"/>
        </w:tc>
        <w:tc>
          <w:tcPr>
            <w:tcW w:w="1000" w:type="pct"/>
            <w:shd w:val="clear" w:color="auto" w:fill="005640"/>
            <w:tcMar>
              <w:top w:w="40" w:type="dxa"/>
              <w:left w:w="0" w:type="dxa"/>
              <w:bottom w:w="40" w:type="dxa"/>
              <w:right w:w="0" w:type="dxa"/>
            </w:tcMar>
          </w:tcPr>
          <w:p w14:paraId="298F1196" w14:textId="77777777" w:rsidR="003430EB" w:rsidRDefault="003430EB"/>
        </w:tc>
      </w:tr>
    </w:tbl>
    <w:p w14:paraId="25486B8D" w14:textId="77777777" w:rsidR="003430EB" w:rsidRDefault="003430EB">
      <w:pPr>
        <w:spacing w:after="300"/>
      </w:pPr>
    </w:p>
    <w:p w14:paraId="6652D9C3" w14:textId="37007F2F" w:rsidR="003430EB" w:rsidRDefault="00D044DA">
      <w:pPr>
        <w:jc w:val="center"/>
        <w:rPr>
          <w:rFonts w:ascii="Calibri" w:eastAsia="Calibri" w:hAnsi="Calibri" w:cs="Calibri"/>
          <w:b/>
          <w:bCs/>
          <w:color w:val="005640"/>
          <w:sz w:val="24"/>
          <w:szCs w:val="24"/>
        </w:rP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AA10E7">
          <w:rPr>
            <w:rStyle w:val="Hyperlink"/>
            <w:rFonts w:ascii="Calibri" w:eastAsia="Calibri" w:hAnsi="Calibri" w:cs="Calibri"/>
            <w:b/>
            <w:bCs/>
            <w:sz w:val="24"/>
            <w:szCs w:val="24"/>
          </w:rPr>
          <w:t>DoubleKnot</w:t>
        </w:r>
        <w:proofErr w:type="spellEnd"/>
      </w:hyperlink>
    </w:p>
    <w:p w14:paraId="5FE14B94" w14:textId="77777777" w:rsidR="00AA10E7" w:rsidRDefault="00AA10E7">
      <w:pPr>
        <w:jc w:val="center"/>
      </w:pPr>
    </w:p>
    <w:p w14:paraId="1378EA01" w14:textId="12A1E9E5" w:rsidR="003430EB" w:rsidRDefault="00D044DA">
      <w:pPr>
        <w:spacing w:before="100"/>
        <w:jc w:val="center"/>
      </w:pPr>
      <w:r>
        <w:rPr>
          <w:rFonts w:ascii="Calibri" w:eastAsia="Calibri" w:hAnsi="Calibri" w:cs="Calibri"/>
          <w:b/>
          <w:bCs/>
          <w:color w:val="005640"/>
          <w:sz w:val="24"/>
          <w:szCs w:val="24"/>
        </w:rPr>
        <w:t>Patch cost $</w:t>
      </w:r>
      <w:r w:rsidR="004F4C34">
        <w:rPr>
          <w:rFonts w:ascii="Calibri" w:eastAsia="Calibri" w:hAnsi="Calibri" w:cs="Calibri"/>
          <w:b/>
          <w:bCs/>
          <w:color w:val="005640"/>
          <w:sz w:val="24"/>
          <w:szCs w:val="24"/>
        </w:rPr>
        <w:t>5</w:t>
      </w:r>
      <w:r>
        <w:rPr>
          <w:rFonts w:ascii="Calibri" w:eastAsia="Calibri" w:hAnsi="Calibri" w:cs="Calibri"/>
          <w:b/>
          <w:bCs/>
          <w:color w:val="005640"/>
          <w:sz w:val="24"/>
          <w:szCs w:val="24"/>
        </w:rPr>
        <w:t>.00 includes shipping.</w:t>
      </w:r>
    </w:p>
    <w:p w14:paraId="20B5EBE0" w14:textId="77777777" w:rsidR="003430EB" w:rsidRDefault="00D044DA">
      <w:r>
        <w:br w:type="page"/>
      </w:r>
    </w:p>
    <w:p w14:paraId="7E26BD19" w14:textId="77777777" w:rsidR="003430EB" w:rsidRDefault="00D044DA">
      <w:pPr>
        <w:spacing w:after="200"/>
      </w:pPr>
      <w:r>
        <w:rPr>
          <w:rFonts w:ascii="Calibri" w:eastAsia="Calibri" w:hAnsi="Calibri" w:cs="Calibri"/>
          <w:b/>
          <w:bCs/>
          <w:i/>
          <w:iCs/>
          <w:color w:val="2B2B2B"/>
          <w:sz w:val="22"/>
          <w:szCs w:val="22"/>
        </w:rPr>
        <w:lastRenderedPageBreak/>
        <w:t>All requirements must be completed to earn the patch:</w:t>
      </w:r>
    </w:p>
    <w:p w14:paraId="2F316849" w14:textId="77777777" w:rsidR="003430EB" w:rsidRDefault="003430EB">
      <w:pPr>
        <w:spacing w:after="150"/>
      </w:pPr>
    </w:p>
    <w:tbl>
      <w:tblPr>
        <w:tblW w:w="5000" w:type="pct"/>
        <w:tblCellMar>
          <w:left w:w="10" w:type="dxa"/>
          <w:right w:w="10" w:type="dxa"/>
        </w:tblCellMar>
        <w:tblLook w:val="0000" w:firstRow="0" w:lastRow="0" w:firstColumn="0" w:lastColumn="0" w:noHBand="0" w:noVBand="0"/>
      </w:tblPr>
      <w:tblGrid>
        <w:gridCol w:w="10080"/>
      </w:tblGrid>
      <w:tr w:rsidR="003430EB" w14:paraId="19173310" w14:textId="77777777">
        <w:tc>
          <w:tcPr>
            <w:tcW w:w="5000" w:type="pct"/>
            <w:shd w:val="clear" w:color="auto" w:fill="00B451"/>
            <w:tcMar>
              <w:top w:w="160" w:type="dxa"/>
              <w:left w:w="200" w:type="dxa"/>
              <w:bottom w:w="160" w:type="dxa"/>
              <w:right w:w="200" w:type="dxa"/>
            </w:tcMar>
            <w:vAlign w:val="center"/>
          </w:tcPr>
          <w:p w14:paraId="157A8A45" w14:textId="3ADBA19F" w:rsidR="003430EB" w:rsidRDefault="00D044DA">
            <w:r>
              <w:rPr>
                <w:rFonts w:ascii="Calibri" w:eastAsia="Calibri" w:hAnsi="Calibri" w:cs="Calibri"/>
                <w:b/>
                <w:bCs/>
                <w:i/>
                <w:iCs/>
                <w:color w:val="FFFFFF"/>
                <w:sz w:val="30"/>
                <w:szCs w:val="30"/>
              </w:rPr>
              <w:t xml:space="preserve">DISCOVER! </w:t>
            </w:r>
          </w:p>
        </w:tc>
      </w:tr>
    </w:tbl>
    <w:p w14:paraId="2A0EB6EB" w14:textId="77777777" w:rsidR="003430EB" w:rsidRDefault="003430EB">
      <w:pPr>
        <w:spacing w:after="200"/>
      </w:pPr>
    </w:p>
    <w:p w14:paraId="31C0DA75" w14:textId="77777777" w:rsidR="00321D00" w:rsidRPr="00321D00" w:rsidRDefault="00321D00" w:rsidP="00321D00">
      <w:pPr>
        <w:spacing w:after="160" w:line="278" w:lineRule="auto"/>
        <w:rPr>
          <w:rFonts w:ascii="Calibri" w:hAnsi="Calibri" w:cs="Calibri"/>
          <w:b/>
          <w:bCs/>
          <w:sz w:val="24"/>
          <w:szCs w:val="24"/>
        </w:rPr>
      </w:pPr>
      <w:r w:rsidRPr="00321D00">
        <w:rPr>
          <w:rFonts w:ascii="Calibri" w:hAnsi="Calibri" w:cs="Calibri"/>
          <w:b/>
          <w:bCs/>
          <w:sz w:val="24"/>
          <w:szCs w:val="24"/>
        </w:rPr>
        <w:t>Explore Your Community</w:t>
      </w:r>
    </w:p>
    <w:p w14:paraId="4E89868E" w14:textId="77777777" w:rsidR="00321D00" w:rsidRPr="00321D00" w:rsidRDefault="00321D00" w:rsidP="00321D00">
      <w:pPr>
        <w:spacing w:after="160" w:line="278" w:lineRule="auto"/>
        <w:rPr>
          <w:rFonts w:ascii="Calibri" w:hAnsi="Calibri" w:cs="Calibri"/>
          <w:sz w:val="24"/>
          <w:szCs w:val="24"/>
        </w:rPr>
      </w:pPr>
      <w:r w:rsidRPr="00321D00">
        <w:rPr>
          <w:rFonts w:ascii="Calibri" w:hAnsi="Calibri" w:cs="Calibri"/>
          <w:sz w:val="24"/>
          <w:szCs w:val="24"/>
        </w:rPr>
        <w:t>Every community has places, people, resources and services that help it thrive. Take a closer look at where you live and discover what's working well, what could be improved, and what matters to the people who call your community home.</w:t>
      </w:r>
    </w:p>
    <w:p w14:paraId="21023CFD" w14:textId="77777777" w:rsidR="00321D00" w:rsidRPr="00321D00" w:rsidRDefault="00321D00" w:rsidP="00321D00">
      <w:pPr>
        <w:spacing w:after="160" w:line="278" w:lineRule="auto"/>
        <w:rPr>
          <w:rFonts w:ascii="Calibri" w:hAnsi="Calibri" w:cs="Calibri"/>
          <w:sz w:val="24"/>
          <w:szCs w:val="24"/>
        </w:rPr>
      </w:pPr>
      <w:r w:rsidRPr="00321D00">
        <w:rPr>
          <w:rFonts w:ascii="Calibri" w:hAnsi="Calibri" w:cs="Calibri"/>
          <w:b/>
          <w:bCs/>
          <w:sz w:val="24"/>
          <w:szCs w:val="24"/>
        </w:rPr>
        <w:t>Complete two (2) or more of the following activities.</w:t>
      </w:r>
    </w:p>
    <w:p w14:paraId="6DEA6D21" w14:textId="77777777" w:rsidR="00321D00" w:rsidRPr="00321D00" w:rsidRDefault="00321D00" w:rsidP="00321D00">
      <w:pPr>
        <w:pStyle w:val="ListParagraph"/>
        <w:numPr>
          <w:ilvl w:val="0"/>
          <w:numId w:val="4"/>
        </w:numPr>
        <w:spacing w:after="160" w:line="278" w:lineRule="auto"/>
        <w:rPr>
          <w:rFonts w:ascii="Calibri" w:hAnsi="Calibri" w:cs="Calibri"/>
          <w:sz w:val="24"/>
          <w:szCs w:val="24"/>
        </w:rPr>
      </w:pPr>
      <w:r w:rsidRPr="00321D00">
        <w:rPr>
          <w:rFonts w:ascii="Calibri" w:hAnsi="Calibri" w:cs="Calibri"/>
          <w:b/>
          <w:bCs/>
          <w:sz w:val="24"/>
          <w:szCs w:val="24"/>
        </w:rPr>
        <w:t>Take a Community Walk</w:t>
      </w:r>
      <w:r w:rsidRPr="00321D00">
        <w:rPr>
          <w:rFonts w:ascii="Calibri" w:hAnsi="Calibri" w:cs="Calibri"/>
          <w:sz w:val="24"/>
          <w:szCs w:val="24"/>
        </w:rPr>
        <w:br/>
        <w:t>With an adult or your troop, explore part of your neighborhood or community. Look for things that help make it safe, welcoming and enjoyable—parks, sidewalks, crosswalks, libraries, businesses, trees, recreation areas, public transportation, lighting and other community resources. Also notice places where improvements might be helpful.</w:t>
      </w:r>
    </w:p>
    <w:p w14:paraId="5569862B" w14:textId="77777777" w:rsidR="00321D00" w:rsidRPr="00321D00" w:rsidRDefault="00321D00" w:rsidP="00321D00">
      <w:pPr>
        <w:pStyle w:val="ListParagraph"/>
        <w:numPr>
          <w:ilvl w:val="0"/>
          <w:numId w:val="4"/>
        </w:numPr>
        <w:spacing w:after="160" w:line="278" w:lineRule="auto"/>
        <w:rPr>
          <w:rFonts w:ascii="Calibri" w:hAnsi="Calibri" w:cs="Calibri"/>
          <w:sz w:val="24"/>
          <w:szCs w:val="24"/>
        </w:rPr>
      </w:pPr>
      <w:r w:rsidRPr="00321D00">
        <w:rPr>
          <w:rFonts w:ascii="Calibri" w:hAnsi="Calibri" w:cs="Calibri"/>
          <w:b/>
          <w:bCs/>
          <w:sz w:val="24"/>
          <w:szCs w:val="24"/>
        </w:rPr>
        <w:t>Map Your Community</w:t>
      </w:r>
      <w:r w:rsidRPr="00321D00">
        <w:rPr>
          <w:rFonts w:ascii="Calibri" w:hAnsi="Calibri" w:cs="Calibri"/>
          <w:sz w:val="24"/>
          <w:szCs w:val="24"/>
        </w:rPr>
        <w:br/>
        <w:t>Create a map showing important places and resources in your community. Include places such as schools, parks, libraries, fire and police stations, hospitals, grocery stores, recreation areas, community centers and public transportation. What resources are close to where people live? What might be missing?</w:t>
      </w:r>
    </w:p>
    <w:p w14:paraId="4C4D1123" w14:textId="77777777" w:rsidR="00321D00" w:rsidRPr="00321D00" w:rsidRDefault="00321D00" w:rsidP="00321D00">
      <w:pPr>
        <w:pStyle w:val="ListParagraph"/>
        <w:numPr>
          <w:ilvl w:val="0"/>
          <w:numId w:val="4"/>
        </w:numPr>
        <w:spacing w:after="160" w:line="278" w:lineRule="auto"/>
        <w:rPr>
          <w:rFonts w:ascii="Calibri" w:hAnsi="Calibri" w:cs="Calibri"/>
          <w:sz w:val="24"/>
          <w:szCs w:val="24"/>
        </w:rPr>
      </w:pPr>
      <w:r w:rsidRPr="00321D00">
        <w:rPr>
          <w:rFonts w:ascii="Calibri" w:hAnsi="Calibri" w:cs="Calibri"/>
          <w:b/>
          <w:bCs/>
          <w:sz w:val="24"/>
          <w:szCs w:val="24"/>
        </w:rPr>
        <w:t>Become a Community Investigator</w:t>
      </w:r>
      <w:r w:rsidRPr="00321D00">
        <w:rPr>
          <w:rFonts w:ascii="Calibri" w:hAnsi="Calibri" w:cs="Calibri"/>
          <w:sz w:val="24"/>
          <w:szCs w:val="24"/>
        </w:rPr>
        <w:br/>
        <w:t>Choose one community issue that interests you. It could involve parks, traffic, sidewalks, recreation, animals, the environment, public art, libraries, transportation, safety, accessibility or something completely different. Find out why the issue matters and who is responsible for making decisions about it.</w:t>
      </w:r>
    </w:p>
    <w:p w14:paraId="43974CAC" w14:textId="77777777" w:rsidR="00321D00" w:rsidRPr="00321D00" w:rsidRDefault="00321D00" w:rsidP="00321D00">
      <w:pPr>
        <w:pStyle w:val="ListParagraph"/>
        <w:numPr>
          <w:ilvl w:val="0"/>
          <w:numId w:val="4"/>
        </w:numPr>
        <w:spacing w:after="160" w:line="278" w:lineRule="auto"/>
        <w:rPr>
          <w:rFonts w:ascii="Calibri" w:hAnsi="Calibri" w:cs="Calibri"/>
          <w:sz w:val="24"/>
          <w:szCs w:val="24"/>
        </w:rPr>
      </w:pPr>
      <w:r w:rsidRPr="00321D00">
        <w:rPr>
          <w:rFonts w:ascii="Calibri" w:hAnsi="Calibri" w:cs="Calibri"/>
          <w:b/>
          <w:bCs/>
          <w:sz w:val="24"/>
          <w:szCs w:val="24"/>
        </w:rPr>
        <w:t>Ask Your Community</w:t>
      </w:r>
      <w:r w:rsidRPr="00321D00">
        <w:rPr>
          <w:rFonts w:ascii="Calibri" w:hAnsi="Calibri" w:cs="Calibri"/>
          <w:sz w:val="24"/>
          <w:szCs w:val="24"/>
        </w:rPr>
        <w:br/>
        <w:t xml:space="preserve">Talk with family members, neighbors, classmates, Girl Scouts or others about your community. Ask questions such as: </w:t>
      </w:r>
      <w:r w:rsidRPr="00321D00">
        <w:rPr>
          <w:rFonts w:ascii="Calibri" w:hAnsi="Calibri" w:cs="Calibri"/>
          <w:i/>
          <w:iCs/>
          <w:sz w:val="24"/>
          <w:szCs w:val="24"/>
        </w:rPr>
        <w:t>What do you love about our community? What could make it even better? What would you like to see more of?</w:t>
      </w:r>
      <w:r w:rsidRPr="00321D00">
        <w:rPr>
          <w:rFonts w:ascii="Calibri" w:hAnsi="Calibri" w:cs="Calibri"/>
          <w:sz w:val="24"/>
          <w:szCs w:val="24"/>
        </w:rPr>
        <w:t xml:space="preserve"> Compare their answers with your own observations.</w:t>
      </w:r>
    </w:p>
    <w:p w14:paraId="1E653DF9" w14:textId="77777777" w:rsidR="00321D00" w:rsidRPr="00321D00" w:rsidRDefault="00321D00" w:rsidP="00321D00">
      <w:pPr>
        <w:pStyle w:val="ListParagraph"/>
        <w:numPr>
          <w:ilvl w:val="0"/>
          <w:numId w:val="4"/>
        </w:numPr>
        <w:spacing w:after="160" w:line="278" w:lineRule="auto"/>
        <w:rPr>
          <w:rFonts w:ascii="Calibri" w:hAnsi="Calibri" w:cs="Calibri"/>
          <w:sz w:val="24"/>
          <w:szCs w:val="24"/>
        </w:rPr>
      </w:pPr>
      <w:r w:rsidRPr="00321D00">
        <w:rPr>
          <w:rFonts w:ascii="Calibri" w:hAnsi="Calibri" w:cs="Calibri"/>
          <w:b/>
          <w:bCs/>
          <w:sz w:val="24"/>
          <w:szCs w:val="24"/>
        </w:rPr>
        <w:t>Community by the Numbers</w:t>
      </w:r>
      <w:r w:rsidRPr="00321D00">
        <w:rPr>
          <w:rFonts w:ascii="Calibri" w:hAnsi="Calibri" w:cs="Calibri"/>
          <w:sz w:val="24"/>
          <w:szCs w:val="24"/>
        </w:rPr>
        <w:br/>
        <w:t>Create a simple survey or tally sheet and collect data about something in your community. You might count crosswalks, trees, benches, bike racks, playground equipment, litter, accessible entrances or another feature. What does your data tell you?</w:t>
      </w:r>
    </w:p>
    <w:p w14:paraId="2D074AFB" w14:textId="77777777" w:rsidR="00321D00" w:rsidRPr="00321D00" w:rsidRDefault="00321D00" w:rsidP="00321D00">
      <w:pPr>
        <w:pStyle w:val="ListParagraph"/>
        <w:numPr>
          <w:ilvl w:val="0"/>
          <w:numId w:val="4"/>
        </w:numPr>
        <w:spacing w:after="160" w:line="278" w:lineRule="auto"/>
        <w:rPr>
          <w:rFonts w:ascii="Calibri" w:hAnsi="Calibri" w:cs="Calibri"/>
          <w:sz w:val="24"/>
          <w:szCs w:val="24"/>
        </w:rPr>
      </w:pPr>
      <w:r w:rsidRPr="00321D00">
        <w:rPr>
          <w:rFonts w:ascii="Calibri" w:hAnsi="Calibri" w:cs="Calibri"/>
          <w:b/>
          <w:bCs/>
          <w:sz w:val="24"/>
          <w:szCs w:val="24"/>
        </w:rPr>
        <w:t>Discover Who Makes the Decisions</w:t>
      </w:r>
      <w:r w:rsidRPr="00321D00">
        <w:rPr>
          <w:rFonts w:ascii="Calibri" w:hAnsi="Calibri" w:cs="Calibri"/>
          <w:sz w:val="24"/>
          <w:szCs w:val="24"/>
        </w:rPr>
        <w:br/>
        <w:t xml:space="preserve">Who decides where a new park goes? Who fixes a pothole? Who determines school policies or </w:t>
      </w:r>
      <w:r w:rsidRPr="00321D00">
        <w:rPr>
          <w:rFonts w:ascii="Calibri" w:hAnsi="Calibri" w:cs="Calibri"/>
          <w:sz w:val="24"/>
          <w:szCs w:val="24"/>
        </w:rPr>
        <w:lastRenderedPageBreak/>
        <w:t>approves a new building? Choose a local issue and trace who has the authority to make decisions about it.</w:t>
      </w:r>
    </w:p>
    <w:p w14:paraId="5C182841" w14:textId="77777777" w:rsidR="003430EB" w:rsidRDefault="003430EB">
      <w:pPr>
        <w:spacing w:after="300"/>
      </w:pPr>
    </w:p>
    <w:tbl>
      <w:tblPr>
        <w:tblW w:w="5000" w:type="pct"/>
        <w:tblCellMar>
          <w:left w:w="10" w:type="dxa"/>
          <w:right w:w="10" w:type="dxa"/>
        </w:tblCellMar>
        <w:tblLook w:val="0000" w:firstRow="0" w:lastRow="0" w:firstColumn="0" w:lastColumn="0" w:noHBand="0" w:noVBand="0"/>
      </w:tblPr>
      <w:tblGrid>
        <w:gridCol w:w="10080"/>
      </w:tblGrid>
      <w:tr w:rsidR="003430EB" w14:paraId="4867C062" w14:textId="77777777">
        <w:tc>
          <w:tcPr>
            <w:tcW w:w="5000" w:type="pct"/>
            <w:shd w:val="clear" w:color="auto" w:fill="1496D4"/>
            <w:tcMar>
              <w:top w:w="160" w:type="dxa"/>
              <w:left w:w="200" w:type="dxa"/>
              <w:bottom w:w="160" w:type="dxa"/>
              <w:right w:w="200" w:type="dxa"/>
            </w:tcMar>
            <w:vAlign w:val="center"/>
          </w:tcPr>
          <w:p w14:paraId="25CD19E9" w14:textId="16D42B5A" w:rsidR="003430EB" w:rsidRDefault="00D044DA">
            <w:r>
              <w:rPr>
                <w:rFonts w:ascii="Calibri" w:eastAsia="Calibri" w:hAnsi="Calibri" w:cs="Calibri"/>
                <w:b/>
                <w:bCs/>
                <w:i/>
                <w:iCs/>
                <w:color w:val="FFFFFF"/>
                <w:sz w:val="30"/>
                <w:szCs w:val="30"/>
              </w:rPr>
              <w:t>CONNECT!</w:t>
            </w:r>
          </w:p>
        </w:tc>
      </w:tr>
    </w:tbl>
    <w:p w14:paraId="4F4C470B" w14:textId="77777777" w:rsidR="003430EB" w:rsidRDefault="003430EB">
      <w:pPr>
        <w:spacing w:after="200"/>
      </w:pPr>
    </w:p>
    <w:p w14:paraId="273CB622" w14:textId="77777777" w:rsidR="00321D00" w:rsidRPr="00321D00" w:rsidRDefault="00321D00" w:rsidP="00321D00">
      <w:pPr>
        <w:spacing w:after="160" w:line="278" w:lineRule="auto"/>
        <w:rPr>
          <w:rFonts w:ascii="Calibri" w:hAnsi="Calibri" w:cs="Calibri"/>
          <w:b/>
          <w:bCs/>
          <w:sz w:val="24"/>
          <w:szCs w:val="24"/>
        </w:rPr>
      </w:pPr>
      <w:proofErr w:type="gramStart"/>
      <w:r w:rsidRPr="00321D00">
        <w:rPr>
          <w:rFonts w:ascii="Calibri" w:hAnsi="Calibri" w:cs="Calibri"/>
          <w:b/>
          <w:bCs/>
          <w:sz w:val="24"/>
          <w:szCs w:val="24"/>
        </w:rPr>
        <w:t>Meet</w:t>
      </w:r>
      <w:proofErr w:type="gramEnd"/>
      <w:r w:rsidRPr="00321D00">
        <w:rPr>
          <w:rFonts w:ascii="Calibri" w:hAnsi="Calibri" w:cs="Calibri"/>
          <w:b/>
          <w:bCs/>
          <w:sz w:val="24"/>
          <w:szCs w:val="24"/>
        </w:rPr>
        <w:t xml:space="preserve"> the People Who Make Your Community Work</w:t>
      </w:r>
    </w:p>
    <w:p w14:paraId="5F24071F" w14:textId="77777777" w:rsidR="00321D00" w:rsidRPr="00321D00" w:rsidRDefault="00321D00" w:rsidP="00321D00">
      <w:pPr>
        <w:spacing w:after="160" w:line="278" w:lineRule="auto"/>
        <w:rPr>
          <w:rFonts w:ascii="Calibri" w:hAnsi="Calibri" w:cs="Calibri"/>
          <w:sz w:val="24"/>
          <w:szCs w:val="24"/>
        </w:rPr>
      </w:pPr>
      <w:r w:rsidRPr="00321D00">
        <w:rPr>
          <w:rFonts w:ascii="Calibri" w:hAnsi="Calibri" w:cs="Calibri"/>
          <w:sz w:val="24"/>
          <w:szCs w:val="24"/>
        </w:rPr>
        <w:t xml:space="preserve">Communities don't just </w:t>
      </w:r>
      <w:proofErr w:type="gramStart"/>
      <w:r w:rsidRPr="00321D00">
        <w:rPr>
          <w:rFonts w:ascii="Calibri" w:hAnsi="Calibri" w:cs="Calibri"/>
          <w:sz w:val="24"/>
          <w:szCs w:val="24"/>
        </w:rPr>
        <w:t>happen—</w:t>
      </w:r>
      <w:proofErr w:type="gramEnd"/>
      <w:r w:rsidRPr="00321D00">
        <w:rPr>
          <w:rFonts w:ascii="Calibri" w:hAnsi="Calibri" w:cs="Calibri"/>
          <w:sz w:val="24"/>
          <w:szCs w:val="24"/>
        </w:rPr>
        <w:t>they are built and supported by people working together. Connect with the people and organizations that make decisions, provide services and help your community thrive.</w:t>
      </w:r>
    </w:p>
    <w:p w14:paraId="04322920" w14:textId="77777777" w:rsidR="00321D00" w:rsidRPr="00321D00" w:rsidRDefault="00321D00" w:rsidP="00321D00">
      <w:pPr>
        <w:spacing w:after="160" w:line="278" w:lineRule="auto"/>
        <w:rPr>
          <w:rFonts w:ascii="Calibri" w:hAnsi="Calibri" w:cs="Calibri"/>
          <w:sz w:val="24"/>
          <w:szCs w:val="24"/>
        </w:rPr>
      </w:pPr>
      <w:r w:rsidRPr="00321D00">
        <w:rPr>
          <w:rFonts w:ascii="Calibri" w:hAnsi="Calibri" w:cs="Calibri"/>
          <w:b/>
          <w:bCs/>
          <w:sz w:val="24"/>
          <w:szCs w:val="24"/>
        </w:rPr>
        <w:t>Complete two (2) or more of the following activities.</w:t>
      </w:r>
    </w:p>
    <w:p w14:paraId="31911F1C" w14:textId="77777777" w:rsidR="00321D00" w:rsidRDefault="00321D00" w:rsidP="00321D00">
      <w:pPr>
        <w:pStyle w:val="ListParagraph"/>
        <w:numPr>
          <w:ilvl w:val="0"/>
          <w:numId w:val="5"/>
        </w:numPr>
        <w:spacing w:line="278" w:lineRule="auto"/>
        <w:rPr>
          <w:rFonts w:ascii="Calibri" w:hAnsi="Calibri" w:cs="Calibri"/>
          <w:sz w:val="24"/>
          <w:szCs w:val="24"/>
        </w:rPr>
      </w:pPr>
      <w:r w:rsidRPr="00321D00">
        <w:rPr>
          <w:rFonts w:ascii="Calibri" w:hAnsi="Calibri" w:cs="Calibri"/>
          <w:b/>
          <w:bCs/>
          <w:sz w:val="24"/>
          <w:szCs w:val="24"/>
        </w:rPr>
        <w:t>See Local Government in Action</w:t>
      </w:r>
      <w:r w:rsidRPr="00321D00">
        <w:rPr>
          <w:rFonts w:ascii="Calibri" w:hAnsi="Calibri" w:cs="Calibri"/>
          <w:sz w:val="24"/>
          <w:szCs w:val="24"/>
        </w:rPr>
        <w:br/>
        <w:t>Attend a community meeting in person or virtually with an adult. You might attend a City Council, County Board of Supervisors, School Board, Parks &amp; Recreation Commission, neighborhood association, arts commission or another public meeting that interests you.</w:t>
      </w:r>
    </w:p>
    <w:p w14:paraId="74001604" w14:textId="7B7D0994" w:rsidR="00321D00" w:rsidRPr="00321D00" w:rsidRDefault="00321D00" w:rsidP="00321D00">
      <w:pPr>
        <w:pStyle w:val="ListParagraph"/>
        <w:numPr>
          <w:ilvl w:val="1"/>
          <w:numId w:val="5"/>
        </w:numPr>
        <w:spacing w:after="160" w:line="278" w:lineRule="auto"/>
        <w:rPr>
          <w:rFonts w:ascii="Calibri" w:hAnsi="Calibri" w:cs="Calibri"/>
          <w:sz w:val="24"/>
          <w:szCs w:val="24"/>
        </w:rPr>
      </w:pPr>
      <w:r w:rsidRPr="00321D00">
        <w:rPr>
          <w:rFonts w:ascii="Calibri" w:hAnsi="Calibri" w:cs="Calibri"/>
          <w:sz w:val="24"/>
          <w:szCs w:val="24"/>
        </w:rPr>
        <w:t>While you're there, notice: Who participates? What issues are discussed? How are decisions made? How can community members share their opinions?</w:t>
      </w:r>
    </w:p>
    <w:p w14:paraId="279B4ED7" w14:textId="49B65C4F" w:rsidR="00321D00" w:rsidRPr="00321D00" w:rsidRDefault="00321D00" w:rsidP="00321D00">
      <w:pPr>
        <w:pStyle w:val="ListParagraph"/>
        <w:numPr>
          <w:ilvl w:val="0"/>
          <w:numId w:val="5"/>
        </w:numPr>
        <w:spacing w:after="160" w:line="278" w:lineRule="auto"/>
        <w:rPr>
          <w:rFonts w:ascii="Calibri" w:hAnsi="Calibri" w:cs="Calibri"/>
          <w:sz w:val="24"/>
          <w:szCs w:val="24"/>
        </w:rPr>
      </w:pPr>
      <w:r w:rsidRPr="00321D00">
        <w:rPr>
          <w:rFonts w:ascii="Calibri" w:hAnsi="Calibri" w:cs="Calibri"/>
          <w:b/>
          <w:bCs/>
          <w:sz w:val="24"/>
          <w:szCs w:val="24"/>
        </w:rPr>
        <w:t>Meet a Community Leader</w:t>
      </w:r>
      <w:r w:rsidRPr="00321D00">
        <w:rPr>
          <w:rFonts w:ascii="Calibri" w:hAnsi="Calibri" w:cs="Calibri"/>
          <w:sz w:val="24"/>
          <w:szCs w:val="24"/>
        </w:rPr>
        <w:br/>
        <w:t>Talk with someone who helps your community. This could be a mayor, councilmember, librarian, firefighter, teacher, parks employee, nonprofit leader, business owner, city planner or another community leader. Ask what they do and how young people can get involved.</w:t>
      </w:r>
    </w:p>
    <w:p w14:paraId="0C2C5A16" w14:textId="77777777" w:rsidR="00321D00" w:rsidRPr="00321D00" w:rsidRDefault="00321D00" w:rsidP="00321D00">
      <w:pPr>
        <w:pStyle w:val="ListParagraph"/>
        <w:numPr>
          <w:ilvl w:val="0"/>
          <w:numId w:val="5"/>
        </w:numPr>
        <w:spacing w:after="160" w:line="278" w:lineRule="auto"/>
        <w:rPr>
          <w:rFonts w:ascii="Calibri" w:hAnsi="Calibri" w:cs="Calibri"/>
          <w:sz w:val="24"/>
          <w:szCs w:val="24"/>
        </w:rPr>
      </w:pPr>
      <w:r w:rsidRPr="00321D00">
        <w:rPr>
          <w:rFonts w:ascii="Calibri" w:hAnsi="Calibri" w:cs="Calibri"/>
          <w:b/>
          <w:bCs/>
          <w:sz w:val="24"/>
          <w:szCs w:val="24"/>
        </w:rPr>
        <w:t>Behind the Scenes</w:t>
      </w:r>
      <w:r w:rsidRPr="00321D00">
        <w:rPr>
          <w:rFonts w:ascii="Calibri" w:hAnsi="Calibri" w:cs="Calibri"/>
          <w:sz w:val="24"/>
          <w:szCs w:val="24"/>
        </w:rPr>
        <w:br/>
        <w:t>Visit a place that helps your community function, such as City Hall, a fire station, library, courthouse, public works facility, community center or local nonprofit. Find out what happens there and who it serves.</w:t>
      </w:r>
    </w:p>
    <w:p w14:paraId="1C88B884" w14:textId="77777777" w:rsidR="00321D00" w:rsidRPr="00321D00" w:rsidRDefault="00321D00" w:rsidP="00321D00">
      <w:pPr>
        <w:pStyle w:val="ListParagraph"/>
        <w:numPr>
          <w:ilvl w:val="0"/>
          <w:numId w:val="5"/>
        </w:numPr>
        <w:spacing w:after="160" w:line="278" w:lineRule="auto"/>
        <w:rPr>
          <w:rFonts w:ascii="Calibri" w:hAnsi="Calibri" w:cs="Calibri"/>
          <w:sz w:val="24"/>
          <w:szCs w:val="24"/>
        </w:rPr>
      </w:pPr>
      <w:r w:rsidRPr="00321D00">
        <w:rPr>
          <w:rFonts w:ascii="Calibri" w:hAnsi="Calibri" w:cs="Calibri"/>
          <w:b/>
          <w:bCs/>
          <w:sz w:val="24"/>
          <w:szCs w:val="24"/>
        </w:rPr>
        <w:t>Follow an Issue</w:t>
      </w:r>
      <w:r w:rsidRPr="00321D00">
        <w:rPr>
          <w:rFonts w:ascii="Calibri" w:hAnsi="Calibri" w:cs="Calibri"/>
          <w:sz w:val="24"/>
          <w:szCs w:val="24"/>
        </w:rPr>
        <w:br/>
        <w:t>Find an issue currently being discussed in your community. Read or watch local coverage, visit an official government website, or attend a meeting where it is discussed. What are the different viewpoints? Who will ultimately make the decision?</w:t>
      </w:r>
    </w:p>
    <w:p w14:paraId="441B4E1C" w14:textId="77777777" w:rsidR="00321D00" w:rsidRPr="00321D00" w:rsidRDefault="00321D00" w:rsidP="00321D00">
      <w:pPr>
        <w:pStyle w:val="ListParagraph"/>
        <w:numPr>
          <w:ilvl w:val="0"/>
          <w:numId w:val="5"/>
        </w:numPr>
        <w:spacing w:after="160" w:line="278" w:lineRule="auto"/>
        <w:rPr>
          <w:rFonts w:ascii="Calibri" w:hAnsi="Calibri" w:cs="Calibri"/>
          <w:sz w:val="24"/>
          <w:szCs w:val="24"/>
        </w:rPr>
      </w:pPr>
      <w:r w:rsidRPr="00321D00">
        <w:rPr>
          <w:rFonts w:ascii="Calibri" w:hAnsi="Calibri" w:cs="Calibri"/>
          <w:b/>
          <w:bCs/>
          <w:sz w:val="24"/>
          <w:szCs w:val="24"/>
        </w:rPr>
        <w:t>Find the Helpers</w:t>
      </w:r>
      <w:r w:rsidRPr="00321D00">
        <w:rPr>
          <w:rFonts w:ascii="Calibri" w:hAnsi="Calibri" w:cs="Calibri"/>
          <w:sz w:val="24"/>
          <w:szCs w:val="24"/>
        </w:rPr>
        <w:br/>
        <w:t>Choose a need in your community and find an organization working on it. Learn what the organization does, who it serves and how volunteers or Girl Scouts can help.</w:t>
      </w:r>
    </w:p>
    <w:p w14:paraId="66905DD0" w14:textId="77777777" w:rsidR="00321D00" w:rsidRPr="00321D00" w:rsidRDefault="00321D00" w:rsidP="00321D00">
      <w:pPr>
        <w:pStyle w:val="ListParagraph"/>
        <w:numPr>
          <w:ilvl w:val="0"/>
          <w:numId w:val="5"/>
        </w:numPr>
        <w:spacing w:after="160" w:line="278" w:lineRule="auto"/>
        <w:rPr>
          <w:rFonts w:ascii="Calibri" w:hAnsi="Calibri" w:cs="Calibri"/>
          <w:sz w:val="24"/>
          <w:szCs w:val="24"/>
        </w:rPr>
      </w:pPr>
      <w:r w:rsidRPr="00321D00">
        <w:rPr>
          <w:rFonts w:ascii="Calibri" w:hAnsi="Calibri" w:cs="Calibri"/>
          <w:b/>
          <w:bCs/>
          <w:sz w:val="24"/>
          <w:szCs w:val="24"/>
        </w:rPr>
        <w:t>Ask an Expert</w:t>
      </w:r>
      <w:r w:rsidRPr="00321D00">
        <w:rPr>
          <w:rFonts w:ascii="Calibri" w:hAnsi="Calibri" w:cs="Calibri"/>
          <w:sz w:val="24"/>
          <w:szCs w:val="24"/>
        </w:rPr>
        <w:br/>
        <w:t>Share something you noticed during your Discover activities with someone knowledgeable about the issue. Ask why the situation exists, what has already been tried and what realistic solutions might be possible.</w:t>
      </w:r>
    </w:p>
    <w:p w14:paraId="43EE4793" w14:textId="77777777" w:rsidR="00321D00" w:rsidRPr="00321D00" w:rsidRDefault="00321D00">
      <w:pPr>
        <w:spacing w:after="200"/>
        <w:rPr>
          <w:rFonts w:ascii="Calibri" w:hAnsi="Calibri" w:cs="Calibri"/>
          <w:sz w:val="24"/>
          <w:szCs w:val="24"/>
        </w:rPr>
      </w:pPr>
    </w:p>
    <w:p w14:paraId="719365B2" w14:textId="77777777" w:rsidR="003430EB" w:rsidRDefault="003430EB">
      <w:pPr>
        <w:spacing w:after="300"/>
      </w:pPr>
    </w:p>
    <w:p w14:paraId="30278610" w14:textId="77777777" w:rsidR="00AA10E7" w:rsidRDefault="00AA10E7">
      <w:pPr>
        <w:spacing w:after="300"/>
      </w:pPr>
    </w:p>
    <w:p w14:paraId="262E9D50" w14:textId="77777777" w:rsidR="00AA10E7" w:rsidRDefault="00AA10E7">
      <w:pPr>
        <w:spacing w:after="300"/>
      </w:pPr>
    </w:p>
    <w:tbl>
      <w:tblPr>
        <w:tblW w:w="5000" w:type="pct"/>
        <w:tblCellMar>
          <w:left w:w="10" w:type="dxa"/>
          <w:right w:w="10" w:type="dxa"/>
        </w:tblCellMar>
        <w:tblLook w:val="0000" w:firstRow="0" w:lastRow="0" w:firstColumn="0" w:lastColumn="0" w:noHBand="0" w:noVBand="0"/>
      </w:tblPr>
      <w:tblGrid>
        <w:gridCol w:w="10080"/>
      </w:tblGrid>
      <w:tr w:rsidR="003430EB" w14:paraId="34C426E6" w14:textId="77777777">
        <w:tc>
          <w:tcPr>
            <w:tcW w:w="5000" w:type="pct"/>
            <w:shd w:val="clear" w:color="auto" w:fill="FD329E"/>
            <w:tcMar>
              <w:top w:w="160" w:type="dxa"/>
              <w:left w:w="200" w:type="dxa"/>
              <w:bottom w:w="160" w:type="dxa"/>
              <w:right w:w="200" w:type="dxa"/>
            </w:tcMar>
            <w:vAlign w:val="center"/>
          </w:tcPr>
          <w:p w14:paraId="3EB15985" w14:textId="24F71CC7" w:rsidR="003430EB" w:rsidRDefault="00D044DA">
            <w:r>
              <w:rPr>
                <w:rFonts w:ascii="Calibri" w:eastAsia="Calibri" w:hAnsi="Calibri" w:cs="Calibri"/>
                <w:b/>
                <w:bCs/>
                <w:i/>
                <w:iCs/>
                <w:color w:val="FFFFFF"/>
                <w:sz w:val="30"/>
                <w:szCs w:val="30"/>
              </w:rPr>
              <w:t xml:space="preserve">TAKE ACTION! </w:t>
            </w:r>
          </w:p>
        </w:tc>
      </w:tr>
    </w:tbl>
    <w:p w14:paraId="64150864" w14:textId="77777777" w:rsidR="003430EB" w:rsidRDefault="003430EB">
      <w:pPr>
        <w:spacing w:after="200"/>
      </w:pPr>
    </w:p>
    <w:p w14:paraId="357319D5" w14:textId="77777777" w:rsidR="00321D00" w:rsidRPr="00321D00" w:rsidRDefault="00321D00" w:rsidP="00321D00">
      <w:pPr>
        <w:spacing w:after="160" w:line="278" w:lineRule="auto"/>
        <w:rPr>
          <w:rFonts w:ascii="Calibri" w:hAnsi="Calibri" w:cs="Calibri"/>
          <w:b/>
          <w:bCs/>
          <w:sz w:val="24"/>
          <w:szCs w:val="24"/>
        </w:rPr>
      </w:pPr>
      <w:r w:rsidRPr="00321D00">
        <w:rPr>
          <w:rFonts w:ascii="Calibri" w:hAnsi="Calibri" w:cs="Calibri"/>
          <w:b/>
          <w:bCs/>
          <w:sz w:val="24"/>
          <w:szCs w:val="24"/>
        </w:rPr>
        <w:t>Make Your Voice Count</w:t>
      </w:r>
    </w:p>
    <w:p w14:paraId="1BB2D367" w14:textId="77777777" w:rsidR="00321D00" w:rsidRPr="00321D00" w:rsidRDefault="00321D00" w:rsidP="00321D00">
      <w:pPr>
        <w:spacing w:after="160" w:line="278" w:lineRule="auto"/>
        <w:rPr>
          <w:rFonts w:ascii="Calibri" w:hAnsi="Calibri" w:cs="Calibri"/>
          <w:sz w:val="24"/>
          <w:szCs w:val="24"/>
        </w:rPr>
      </w:pPr>
      <w:r w:rsidRPr="00321D00">
        <w:rPr>
          <w:rFonts w:ascii="Calibri" w:hAnsi="Calibri" w:cs="Calibri"/>
          <w:sz w:val="24"/>
          <w:szCs w:val="24"/>
        </w:rPr>
        <w:t>You've explored your community and learned how decisions are made. Now use what you've discovered to help make your community even better!</w:t>
      </w:r>
    </w:p>
    <w:p w14:paraId="3664D3C9" w14:textId="77777777" w:rsidR="00321D00" w:rsidRPr="00321D00" w:rsidRDefault="00321D00" w:rsidP="00321D00">
      <w:pPr>
        <w:spacing w:after="160" w:line="278" w:lineRule="auto"/>
        <w:rPr>
          <w:rFonts w:ascii="Calibri" w:hAnsi="Calibri" w:cs="Calibri"/>
          <w:sz w:val="24"/>
          <w:szCs w:val="24"/>
        </w:rPr>
      </w:pPr>
      <w:r w:rsidRPr="00321D00">
        <w:rPr>
          <w:rFonts w:ascii="Calibri" w:hAnsi="Calibri" w:cs="Calibri"/>
          <w:b/>
          <w:bCs/>
          <w:sz w:val="24"/>
          <w:szCs w:val="24"/>
        </w:rPr>
        <w:t>Complete two (2) or more of the following activities.</w:t>
      </w:r>
    </w:p>
    <w:p w14:paraId="551D96CB" w14:textId="77777777" w:rsidR="00321D00" w:rsidRPr="00321D00" w:rsidRDefault="00321D00" w:rsidP="00321D00">
      <w:pPr>
        <w:pStyle w:val="ListParagraph"/>
        <w:numPr>
          <w:ilvl w:val="0"/>
          <w:numId w:val="6"/>
        </w:numPr>
        <w:spacing w:after="160" w:line="278" w:lineRule="auto"/>
        <w:rPr>
          <w:rFonts w:ascii="Calibri" w:hAnsi="Calibri" w:cs="Calibri"/>
          <w:sz w:val="24"/>
          <w:szCs w:val="24"/>
        </w:rPr>
      </w:pPr>
      <w:r w:rsidRPr="00321D00">
        <w:rPr>
          <w:rFonts w:ascii="Calibri" w:hAnsi="Calibri" w:cs="Calibri"/>
          <w:b/>
          <w:bCs/>
          <w:sz w:val="24"/>
          <w:szCs w:val="24"/>
        </w:rPr>
        <w:t>Speak Up!</w:t>
      </w:r>
      <w:r w:rsidRPr="00321D00">
        <w:rPr>
          <w:rFonts w:ascii="Calibri" w:hAnsi="Calibri" w:cs="Calibri"/>
          <w:sz w:val="24"/>
          <w:szCs w:val="24"/>
        </w:rPr>
        <w:br/>
        <w:t>Choose an issue you care about and share your ideas with someone who can help make a difference. Write a letter or email, make a phone call, give a presentation, or speak during public comment at an appropriate community meeting.</w:t>
      </w:r>
    </w:p>
    <w:p w14:paraId="7AF86FD6" w14:textId="77777777" w:rsidR="00321D00" w:rsidRPr="00321D00" w:rsidRDefault="00321D00" w:rsidP="00321D00">
      <w:pPr>
        <w:pStyle w:val="ListParagraph"/>
        <w:numPr>
          <w:ilvl w:val="0"/>
          <w:numId w:val="6"/>
        </w:numPr>
        <w:spacing w:after="160" w:line="278" w:lineRule="auto"/>
        <w:rPr>
          <w:rFonts w:ascii="Calibri" w:hAnsi="Calibri" w:cs="Calibri"/>
          <w:sz w:val="24"/>
          <w:szCs w:val="24"/>
        </w:rPr>
      </w:pPr>
      <w:r w:rsidRPr="00321D00">
        <w:rPr>
          <w:rFonts w:ascii="Calibri" w:hAnsi="Calibri" w:cs="Calibri"/>
          <w:b/>
          <w:bCs/>
          <w:sz w:val="24"/>
          <w:szCs w:val="24"/>
        </w:rPr>
        <w:t>Put Your Data to Work</w:t>
      </w:r>
      <w:r w:rsidRPr="00321D00">
        <w:rPr>
          <w:rFonts w:ascii="Calibri" w:hAnsi="Calibri" w:cs="Calibri"/>
          <w:sz w:val="24"/>
          <w:szCs w:val="24"/>
        </w:rPr>
        <w:br/>
        <w:t>Use information you collected during Discover to support an idea for improving your community. Turn your findings into a graph, infographic, map, poster or presentation and share it with the appropriate community leader or organization.</w:t>
      </w:r>
    </w:p>
    <w:p w14:paraId="27E7525D" w14:textId="77777777" w:rsidR="00321D00" w:rsidRPr="00321D00" w:rsidRDefault="00321D00" w:rsidP="00321D00">
      <w:pPr>
        <w:pStyle w:val="ListParagraph"/>
        <w:numPr>
          <w:ilvl w:val="0"/>
          <w:numId w:val="6"/>
        </w:numPr>
        <w:spacing w:after="160" w:line="278" w:lineRule="auto"/>
        <w:rPr>
          <w:rFonts w:ascii="Calibri" w:hAnsi="Calibri" w:cs="Calibri"/>
          <w:sz w:val="24"/>
          <w:szCs w:val="24"/>
        </w:rPr>
      </w:pPr>
      <w:r w:rsidRPr="00321D00">
        <w:rPr>
          <w:rFonts w:ascii="Calibri" w:hAnsi="Calibri" w:cs="Calibri"/>
          <w:b/>
          <w:bCs/>
          <w:sz w:val="24"/>
          <w:szCs w:val="24"/>
        </w:rPr>
        <w:t>Create a Community Solution</w:t>
      </w:r>
      <w:r w:rsidRPr="00321D00">
        <w:rPr>
          <w:rFonts w:ascii="Calibri" w:hAnsi="Calibri" w:cs="Calibri"/>
          <w:sz w:val="24"/>
          <w:szCs w:val="24"/>
        </w:rPr>
        <w:br/>
        <w:t>Identify something that could realistically be improved and develop a solution. Maybe your park needs more recycling bins, a dangerous crossing needs attention, a community space could use native plants, or families don't know about a useful local resource. Create a plan and work with the appropriate people to put your idea into action.</w:t>
      </w:r>
    </w:p>
    <w:p w14:paraId="704F89BB" w14:textId="77777777" w:rsidR="00321D00" w:rsidRPr="00321D00" w:rsidRDefault="00321D00" w:rsidP="00321D00">
      <w:pPr>
        <w:pStyle w:val="ListParagraph"/>
        <w:numPr>
          <w:ilvl w:val="0"/>
          <w:numId w:val="6"/>
        </w:numPr>
        <w:spacing w:after="160" w:line="278" w:lineRule="auto"/>
        <w:rPr>
          <w:rFonts w:ascii="Calibri" w:hAnsi="Calibri" w:cs="Calibri"/>
          <w:sz w:val="24"/>
          <w:szCs w:val="24"/>
        </w:rPr>
      </w:pPr>
      <w:r w:rsidRPr="00321D00">
        <w:rPr>
          <w:rFonts w:ascii="Calibri" w:hAnsi="Calibri" w:cs="Calibri"/>
          <w:b/>
          <w:bCs/>
          <w:sz w:val="24"/>
          <w:szCs w:val="24"/>
        </w:rPr>
        <w:t>Bring People Together</w:t>
      </w:r>
      <w:r w:rsidRPr="00321D00">
        <w:rPr>
          <w:rFonts w:ascii="Calibri" w:hAnsi="Calibri" w:cs="Calibri"/>
          <w:sz w:val="24"/>
          <w:szCs w:val="24"/>
        </w:rPr>
        <w:br/>
        <w:t>Organize an activity that helps your community. You might host a cleanup, collection drive, community information event, beautification project or another activity connected to a need you discovered.</w:t>
      </w:r>
    </w:p>
    <w:p w14:paraId="3663C3DE" w14:textId="77777777" w:rsidR="00321D00" w:rsidRPr="00321D00" w:rsidRDefault="00321D00" w:rsidP="00321D00">
      <w:pPr>
        <w:pStyle w:val="ListParagraph"/>
        <w:numPr>
          <w:ilvl w:val="0"/>
          <w:numId w:val="6"/>
        </w:numPr>
        <w:spacing w:after="160" w:line="278" w:lineRule="auto"/>
        <w:rPr>
          <w:rFonts w:ascii="Calibri" w:hAnsi="Calibri" w:cs="Calibri"/>
          <w:sz w:val="24"/>
          <w:szCs w:val="24"/>
        </w:rPr>
      </w:pPr>
      <w:r w:rsidRPr="00321D00">
        <w:rPr>
          <w:rFonts w:ascii="Calibri" w:hAnsi="Calibri" w:cs="Calibri"/>
          <w:b/>
          <w:bCs/>
          <w:sz w:val="24"/>
          <w:szCs w:val="24"/>
        </w:rPr>
        <w:t>Start a Community Campaign</w:t>
      </w:r>
      <w:r w:rsidRPr="00321D00">
        <w:rPr>
          <w:rFonts w:ascii="Calibri" w:hAnsi="Calibri" w:cs="Calibri"/>
          <w:sz w:val="24"/>
          <w:szCs w:val="24"/>
        </w:rPr>
        <w:br/>
        <w:t>Create posters, flyers, videos, presentations or another campaign to educate others about an issue you discovered. Include a clear way people can help.</w:t>
      </w:r>
    </w:p>
    <w:p w14:paraId="2C5DFC15" w14:textId="77777777" w:rsidR="00321D00" w:rsidRPr="00321D00" w:rsidRDefault="00321D00" w:rsidP="00321D00">
      <w:pPr>
        <w:pStyle w:val="ListParagraph"/>
        <w:numPr>
          <w:ilvl w:val="0"/>
          <w:numId w:val="6"/>
        </w:numPr>
        <w:spacing w:after="160" w:line="278" w:lineRule="auto"/>
        <w:rPr>
          <w:rFonts w:ascii="Calibri" w:hAnsi="Calibri" w:cs="Calibri"/>
          <w:sz w:val="24"/>
          <w:szCs w:val="24"/>
        </w:rPr>
      </w:pPr>
      <w:r w:rsidRPr="00321D00">
        <w:rPr>
          <w:rFonts w:ascii="Calibri" w:hAnsi="Calibri" w:cs="Calibri"/>
          <w:b/>
          <w:bCs/>
          <w:sz w:val="24"/>
          <w:szCs w:val="24"/>
        </w:rPr>
        <w:t>Partner for Change</w:t>
      </w:r>
      <w:r w:rsidRPr="00321D00">
        <w:rPr>
          <w:rFonts w:ascii="Calibri" w:hAnsi="Calibri" w:cs="Calibri"/>
          <w:sz w:val="24"/>
          <w:szCs w:val="24"/>
        </w:rPr>
        <w:br/>
        <w:t xml:space="preserve">Team up with a local organization, business, school, government agency or community group to address an issue you've identified. Ask what would </w:t>
      </w:r>
      <w:proofErr w:type="gramStart"/>
      <w:r w:rsidRPr="00321D00">
        <w:rPr>
          <w:rFonts w:ascii="Calibri" w:hAnsi="Calibri" w:cs="Calibri"/>
          <w:sz w:val="24"/>
          <w:szCs w:val="24"/>
        </w:rPr>
        <w:t>actually be</w:t>
      </w:r>
      <w:proofErr w:type="gramEnd"/>
      <w:r w:rsidRPr="00321D00">
        <w:rPr>
          <w:rFonts w:ascii="Calibri" w:hAnsi="Calibri" w:cs="Calibri"/>
          <w:sz w:val="24"/>
          <w:szCs w:val="24"/>
        </w:rPr>
        <w:t xml:space="preserve"> useful rather than assuming what the community </w:t>
      </w:r>
      <w:proofErr w:type="gramStart"/>
      <w:r w:rsidRPr="00321D00">
        <w:rPr>
          <w:rFonts w:ascii="Calibri" w:hAnsi="Calibri" w:cs="Calibri"/>
          <w:sz w:val="24"/>
          <w:szCs w:val="24"/>
        </w:rPr>
        <w:t>needs, and</w:t>
      </w:r>
      <w:proofErr w:type="gramEnd"/>
      <w:r w:rsidRPr="00321D00">
        <w:rPr>
          <w:rFonts w:ascii="Calibri" w:hAnsi="Calibri" w:cs="Calibri"/>
          <w:sz w:val="24"/>
          <w:szCs w:val="24"/>
        </w:rPr>
        <w:t xml:space="preserve"> work together on a solution.</w:t>
      </w:r>
    </w:p>
    <w:p w14:paraId="2C9C82B4" w14:textId="77777777" w:rsidR="00321D00" w:rsidRPr="00321D00" w:rsidRDefault="00321D00" w:rsidP="00321D00">
      <w:pPr>
        <w:pStyle w:val="ListParagraph"/>
        <w:numPr>
          <w:ilvl w:val="0"/>
          <w:numId w:val="6"/>
        </w:numPr>
        <w:spacing w:after="160" w:line="278" w:lineRule="auto"/>
        <w:rPr>
          <w:rFonts w:ascii="Calibri" w:hAnsi="Calibri" w:cs="Calibri"/>
          <w:sz w:val="24"/>
          <w:szCs w:val="24"/>
        </w:rPr>
      </w:pPr>
      <w:r w:rsidRPr="00321D00">
        <w:rPr>
          <w:rFonts w:ascii="Calibri" w:hAnsi="Calibri" w:cs="Calibri"/>
          <w:b/>
          <w:bCs/>
          <w:sz w:val="24"/>
          <w:szCs w:val="24"/>
        </w:rPr>
        <w:lastRenderedPageBreak/>
        <w:t>Make Girl Scouts' Voices Heard</w:t>
      </w:r>
      <w:r w:rsidRPr="00321D00">
        <w:rPr>
          <w:rFonts w:ascii="Calibri" w:hAnsi="Calibri" w:cs="Calibri"/>
          <w:sz w:val="24"/>
          <w:szCs w:val="24"/>
        </w:rPr>
        <w:br/>
        <w:t>Ask other Girl Scouts what they would like to see improved in their community. Gather their ideas and present them to an appropriate decision-maker. Show community leaders that young people have ideas worth hearing!</w:t>
      </w:r>
    </w:p>
    <w:sectPr w:rsidR="00321D00" w:rsidRPr="00321D00">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3E7"/>
    <w:multiLevelType w:val="hybridMultilevel"/>
    <w:tmpl w:val="11E29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2417B7"/>
    <w:multiLevelType w:val="hybridMultilevel"/>
    <w:tmpl w:val="37D2C5BE"/>
    <w:lvl w:ilvl="0" w:tplc="90B64234">
      <w:start w:val="1"/>
      <w:numFmt w:val="bullet"/>
      <w:lvlText w:val="●"/>
      <w:lvlJc w:val="left"/>
      <w:pPr>
        <w:ind w:left="720" w:hanging="360"/>
      </w:pPr>
    </w:lvl>
    <w:lvl w:ilvl="1" w:tplc="39ACCC2A">
      <w:start w:val="1"/>
      <w:numFmt w:val="bullet"/>
      <w:lvlText w:val="○"/>
      <w:lvlJc w:val="left"/>
      <w:pPr>
        <w:ind w:left="1440" w:hanging="360"/>
      </w:pPr>
    </w:lvl>
    <w:lvl w:ilvl="2" w:tplc="1872473E">
      <w:start w:val="1"/>
      <w:numFmt w:val="bullet"/>
      <w:lvlText w:val="■"/>
      <w:lvlJc w:val="left"/>
      <w:pPr>
        <w:ind w:left="2160" w:hanging="360"/>
      </w:pPr>
    </w:lvl>
    <w:lvl w:ilvl="3" w:tplc="9AE0F6F8">
      <w:start w:val="1"/>
      <w:numFmt w:val="bullet"/>
      <w:lvlText w:val="●"/>
      <w:lvlJc w:val="left"/>
      <w:pPr>
        <w:ind w:left="2880" w:hanging="360"/>
      </w:pPr>
    </w:lvl>
    <w:lvl w:ilvl="4" w:tplc="2FF67C58">
      <w:start w:val="1"/>
      <w:numFmt w:val="bullet"/>
      <w:lvlText w:val="○"/>
      <w:lvlJc w:val="left"/>
      <w:pPr>
        <w:ind w:left="3600" w:hanging="360"/>
      </w:pPr>
    </w:lvl>
    <w:lvl w:ilvl="5" w:tplc="D10089A6">
      <w:start w:val="1"/>
      <w:numFmt w:val="bullet"/>
      <w:lvlText w:val="■"/>
      <w:lvlJc w:val="left"/>
      <w:pPr>
        <w:ind w:left="4320" w:hanging="360"/>
      </w:pPr>
    </w:lvl>
    <w:lvl w:ilvl="6" w:tplc="43E29914">
      <w:start w:val="1"/>
      <w:numFmt w:val="bullet"/>
      <w:lvlText w:val="●"/>
      <w:lvlJc w:val="left"/>
      <w:pPr>
        <w:ind w:left="5040" w:hanging="360"/>
      </w:pPr>
    </w:lvl>
    <w:lvl w:ilvl="7" w:tplc="27FEBB30">
      <w:start w:val="1"/>
      <w:numFmt w:val="bullet"/>
      <w:lvlText w:val="●"/>
      <w:lvlJc w:val="left"/>
      <w:pPr>
        <w:ind w:left="5760" w:hanging="360"/>
      </w:pPr>
    </w:lvl>
    <w:lvl w:ilvl="8" w:tplc="900821C8">
      <w:start w:val="1"/>
      <w:numFmt w:val="bullet"/>
      <w:lvlText w:val="●"/>
      <w:lvlJc w:val="left"/>
      <w:pPr>
        <w:ind w:left="6480" w:hanging="360"/>
      </w:pPr>
    </w:lvl>
  </w:abstractNum>
  <w:abstractNum w:abstractNumId="2" w15:restartNumberingAfterBreak="0">
    <w:nsid w:val="31DF031F"/>
    <w:multiLevelType w:val="hybridMultilevel"/>
    <w:tmpl w:val="629EC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FD61C0"/>
    <w:multiLevelType w:val="hybridMultilevel"/>
    <w:tmpl w:val="DAF0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185E2A"/>
    <w:multiLevelType w:val="hybridMultilevel"/>
    <w:tmpl w:val="A2285634"/>
    <w:lvl w:ilvl="0" w:tplc="E0C81118">
      <w:start w:val="1"/>
      <w:numFmt w:val="bullet"/>
      <w:lvlText w:val="•"/>
      <w:lvlJc w:val="left"/>
      <w:pPr>
        <w:ind w:left="360" w:hanging="260"/>
      </w:pPr>
    </w:lvl>
    <w:lvl w:ilvl="1" w:tplc="09E61A48">
      <w:start w:val="1"/>
      <w:numFmt w:val="bullet"/>
      <w:lvlText w:val="○"/>
      <w:lvlJc w:val="left"/>
      <w:pPr>
        <w:ind w:left="760" w:hanging="260"/>
      </w:pPr>
    </w:lvl>
    <w:lvl w:ilvl="2" w:tplc="BD469A0E">
      <w:numFmt w:val="decimal"/>
      <w:lvlText w:val=""/>
      <w:lvlJc w:val="left"/>
    </w:lvl>
    <w:lvl w:ilvl="3" w:tplc="B218B130">
      <w:numFmt w:val="decimal"/>
      <w:lvlText w:val=""/>
      <w:lvlJc w:val="left"/>
    </w:lvl>
    <w:lvl w:ilvl="4" w:tplc="153C221A">
      <w:numFmt w:val="decimal"/>
      <w:lvlText w:val=""/>
      <w:lvlJc w:val="left"/>
    </w:lvl>
    <w:lvl w:ilvl="5" w:tplc="C0E2217C">
      <w:numFmt w:val="decimal"/>
      <w:lvlText w:val=""/>
      <w:lvlJc w:val="left"/>
    </w:lvl>
    <w:lvl w:ilvl="6" w:tplc="F64A0388">
      <w:numFmt w:val="decimal"/>
      <w:lvlText w:val=""/>
      <w:lvlJc w:val="left"/>
    </w:lvl>
    <w:lvl w:ilvl="7" w:tplc="B972BEB8">
      <w:numFmt w:val="decimal"/>
      <w:lvlText w:val=""/>
      <w:lvlJc w:val="left"/>
    </w:lvl>
    <w:lvl w:ilvl="8" w:tplc="0DDC1046">
      <w:numFmt w:val="decimal"/>
      <w:lvlText w:val=""/>
      <w:lvlJc w:val="left"/>
    </w:lvl>
  </w:abstractNum>
  <w:num w:numId="1" w16cid:durableId="719674487">
    <w:abstractNumId w:val="1"/>
    <w:lvlOverride w:ilvl="0">
      <w:startOverride w:val="1"/>
    </w:lvlOverride>
  </w:num>
  <w:num w:numId="2" w16cid:durableId="508372714">
    <w:abstractNumId w:val="4"/>
  </w:num>
  <w:num w:numId="3" w16cid:durableId="1922370982">
    <w:abstractNumId w:val="4"/>
  </w:num>
  <w:num w:numId="4" w16cid:durableId="1370489013">
    <w:abstractNumId w:val="3"/>
  </w:num>
  <w:num w:numId="5" w16cid:durableId="681057134">
    <w:abstractNumId w:val="0"/>
  </w:num>
  <w:num w:numId="6" w16cid:durableId="623192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0EB"/>
    <w:rsid w:val="00321D00"/>
    <w:rsid w:val="003430EB"/>
    <w:rsid w:val="00393161"/>
    <w:rsid w:val="004F4C34"/>
    <w:rsid w:val="005F0EEB"/>
    <w:rsid w:val="00AA10E7"/>
    <w:rsid w:val="00B30618"/>
    <w:rsid w:val="00C82E4D"/>
    <w:rsid w:val="00C971A3"/>
    <w:rsid w:val="00D044DA"/>
    <w:rsid w:val="00D42B2C"/>
    <w:rsid w:val="00FC6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C437B"/>
  <w15:docId w15:val="{CA727686-D020-44FA-9D4C-EDCFF2CE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A1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636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5734</Characters>
  <Application>Microsoft Office Word</Application>
  <DocSecurity>0</DocSecurity>
  <Lines>168</Lines>
  <Paragraphs>105</Paragraphs>
  <ScaleCrop>false</ScaleCrop>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2026-08-31T19:31:00Z</dcterms:created>
  <dcterms:modified xsi:type="dcterms:W3CDTF">2026-08-31T19:31:00Z</dcterms:modified>
</cp:coreProperties>
</file>